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403" w:type="pct"/>
        <w:tblInd w:w="2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96"/>
      </w:tblGrid>
      <w:tr w:rsidR="00604EA1" w:rsidRPr="00785026" w:rsidTr="00604EA1">
        <w:tc>
          <w:tcPr>
            <w:tcW w:w="5000" w:type="pct"/>
            <w:shd w:val="clear" w:color="auto" w:fill="DDEEFF"/>
            <w:vAlign w:val="center"/>
            <w:hideMark/>
          </w:tcPr>
          <w:p w:rsidR="00604EA1" w:rsidRPr="00785026" w:rsidRDefault="00604EA1" w:rsidP="00604EA1">
            <w:pPr>
              <w:widowControl/>
              <w:bidi/>
              <w:spacing w:before="100" w:beforeAutospacing="1" w:after="100" w:afterAutospacing="1"/>
              <w:ind w:left="1680"/>
              <w:jc w:val="center"/>
              <w:outlineLvl w:val="5"/>
              <w:rPr>
                <w:rFonts w:ascii="Arial Unicode MS" w:eastAsia="Arial Unicode MS" w:hAnsi="Arial Unicode MS" w:cs="Arial Unicode MS"/>
                <w:b/>
                <w:bCs/>
                <w:kern w:val="0"/>
                <w:sz w:val="28"/>
                <w:szCs w:val="28"/>
              </w:rPr>
            </w:pPr>
            <w:r w:rsidRPr="00785026">
              <w:rPr>
                <w:rFonts w:ascii="Arial Unicode MS" w:eastAsia="Arial Unicode MS" w:hAnsi="Arial Unicode MS" w:cs="Arial Unicode MS"/>
                <w:b/>
                <w:bCs/>
                <w:color w:val="0000FF"/>
                <w:kern w:val="0"/>
                <w:sz w:val="28"/>
                <w:szCs w:val="28"/>
              </w:rPr>
              <w:t>Japan and Iran's Cooperation to Afghanistan</w:t>
            </w:r>
          </w:p>
        </w:tc>
      </w:tr>
      <w:tr w:rsidR="00604EA1" w:rsidRPr="00785026" w:rsidTr="00604EA1">
        <w:tc>
          <w:tcPr>
            <w:tcW w:w="5000" w:type="pct"/>
            <w:vAlign w:val="center"/>
            <w:hideMark/>
          </w:tcPr>
          <w:p w:rsidR="00BC71C2" w:rsidRDefault="0052214A" w:rsidP="00D73557">
            <w:pPr>
              <w:widowControl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Ba</w:t>
            </w:r>
            <w:r w:rsidR="00D73557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s</w:t>
            </w:r>
            <w:bookmarkStart w:id="0" w:name="_GoBack"/>
            <w:bookmarkEnd w:id="0"/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ed on </w:t>
            </w:r>
            <w:r w:rsidR="001D2F66">
              <w:rPr>
                <w:rFonts w:ascii="Arial Unicode MS" w:eastAsia="Arial Unicode MS" w:hAnsi="Arial Unicode MS" w:cs="Arial Unicode MS"/>
                <w:kern w:val="0"/>
                <w:szCs w:val="21"/>
              </w:rPr>
              <w:t>“</w:t>
            </w:r>
            <w:r w:rsidR="00EF53AC">
              <w:rPr>
                <w:rFonts w:ascii="Arial Unicode MS" w:eastAsia="Arial Unicode MS" w:hAnsi="Arial Unicode MS" w:cs="Arial Unicode MS"/>
                <w:kern w:val="0"/>
                <w:szCs w:val="21"/>
              </w:rPr>
              <w:t>Joint Press Release</w:t>
            </w:r>
            <w:r w:rsidR="007D22D9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 </w:t>
            </w:r>
            <w:r w:rsidR="00EF53AC" w:rsidRPr="00EF53AC">
              <w:rPr>
                <w:rFonts w:ascii="Arial Unicode MS" w:eastAsia="Arial Unicode MS" w:hAnsi="Arial Unicode MS" w:cs="Arial Unicode MS"/>
                <w:kern w:val="0"/>
                <w:szCs w:val="21"/>
              </w:rPr>
              <w:t>(Japa</w:t>
            </w:r>
            <w:r w:rsidR="00EF53AC">
              <w:rPr>
                <w:rFonts w:ascii="Arial Unicode MS" w:eastAsia="Arial Unicode MS" w:hAnsi="Arial Unicode MS" w:cs="Arial Unicode MS"/>
                <w:kern w:val="0"/>
                <w:szCs w:val="21"/>
              </w:rPr>
              <w:t>n/the Islam</w:t>
            </w:r>
            <w:r w:rsidR="004D2F83">
              <w:rPr>
                <w:rFonts w:ascii="Arial Unicode MS" w:eastAsia="Arial Unicode MS" w:hAnsi="Arial Unicode MS" w:cs="Arial Unicode MS"/>
                <w:kern w:val="0"/>
                <w:szCs w:val="21"/>
              </w:rPr>
              <w:t>ic</w:t>
            </w:r>
            <w:r w:rsidR="00EF53AC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 Republic of Iran)</w:t>
            </w:r>
            <w:r w:rsidR="007D22D9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 </w:t>
            </w:r>
            <w:r w:rsidR="00EF53AC" w:rsidRPr="00EF53AC">
              <w:rPr>
                <w:rFonts w:ascii="Arial Unicode MS" w:eastAsia="Arial Unicode MS" w:hAnsi="Arial Unicode MS" w:cs="Arial Unicode MS"/>
                <w:kern w:val="0"/>
                <w:szCs w:val="21"/>
              </w:rPr>
              <w:t>on Cooperation in Afghanistan</w:t>
            </w:r>
            <w:r w:rsidR="004D2F83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 </w:t>
            </w:r>
            <w:r w:rsidR="00EF53AC">
              <w:rPr>
                <w:rFonts w:ascii="Arial Unicode MS" w:eastAsia="Arial Unicode MS" w:hAnsi="Arial Unicode MS" w:cs="Arial Unicode MS"/>
                <w:kern w:val="0"/>
                <w:szCs w:val="21"/>
              </w:rPr>
              <w:t>(May</w:t>
            </w:r>
            <w:r w:rsidR="00EF53AC" w:rsidRPr="00EF53AC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 2009)</w:t>
            </w:r>
            <w:r w:rsidR="00EF53AC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“</w:t>
            </w:r>
            <w:r w:rsidR="007D22D9">
              <w:rPr>
                <w:rFonts w:ascii="Arial Unicode MS" w:eastAsia="Arial Unicode MS" w:hAnsi="Arial Unicode MS" w:cs="Arial Unicode MS"/>
                <w:kern w:val="0"/>
                <w:szCs w:val="21"/>
              </w:rPr>
              <w:t>, issued</w:t>
            </w:r>
            <w:r w:rsidR="00EF53AC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 during </w:t>
            </w:r>
            <w:r w:rsidR="002C7F6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the official visit of H.E.</w:t>
            </w:r>
            <w:r w:rsidR="00EF53AC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 Mr. Nakasone, fo</w:t>
            </w:r>
            <w:r w:rsidR="00983062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r</w:t>
            </w:r>
            <w:r w:rsidR="00EF53AC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m</w:t>
            </w:r>
            <w:r w:rsidR="00983062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er </w:t>
            </w:r>
            <w:r w:rsidR="002C7F6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Foreign </w:t>
            </w:r>
            <w:r w:rsidR="007D22D9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Minister </w:t>
            </w:r>
            <w:r w:rsidR="002C7F6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to Iran, </w:t>
            </w:r>
            <w:r w:rsidR="002C7F6D">
              <w:rPr>
                <w:rFonts w:ascii="Arial Unicode MS" w:eastAsia="Arial Unicode MS" w:hAnsi="Arial Unicode MS" w:cs="Arial Unicode MS"/>
                <w:kern w:val="0"/>
                <w:szCs w:val="21"/>
              </w:rPr>
              <w:t>“Joint Communiqué</w:t>
            </w:r>
            <w:r w:rsidR="002C7F6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 b</w:t>
            </w:r>
            <w:r w:rsidR="002C7F6D" w:rsidRPr="002C7F6D">
              <w:rPr>
                <w:rFonts w:ascii="Arial Unicode MS" w:eastAsia="Arial Unicode MS" w:hAnsi="Arial Unicode MS" w:cs="Arial Unicode MS"/>
                <w:kern w:val="0"/>
                <w:szCs w:val="21"/>
              </w:rPr>
              <w:t>y Foreign Ministers of the Islamic Republic of Iran and Japan</w:t>
            </w:r>
            <w:r w:rsidR="007D22D9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 </w:t>
            </w:r>
            <w:r w:rsidR="002C7F6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(November 2013)</w:t>
            </w:r>
            <w:r w:rsidR="002C7F6D">
              <w:rPr>
                <w:rFonts w:ascii="Arial Unicode MS" w:eastAsia="Arial Unicode MS" w:hAnsi="Arial Unicode MS" w:cs="Arial Unicode MS"/>
                <w:kern w:val="0"/>
                <w:szCs w:val="21"/>
              </w:rPr>
              <w:t>”</w:t>
            </w:r>
            <w:r w:rsidR="007D22D9">
              <w:rPr>
                <w:rFonts w:ascii="Arial Unicode MS" w:eastAsia="Arial Unicode MS" w:hAnsi="Arial Unicode MS" w:cs="Arial Unicode MS"/>
                <w:kern w:val="0"/>
                <w:szCs w:val="21"/>
              </w:rPr>
              <w:t>, released</w:t>
            </w:r>
            <w:r w:rsidR="002C7F6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 during the official visit of H.E. Mr. </w:t>
            </w:r>
            <w:proofErr w:type="spellStart"/>
            <w:r w:rsidR="002C7F6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Kishida</w:t>
            </w:r>
            <w:proofErr w:type="spellEnd"/>
            <w:r w:rsidR="002C7F6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, Minister for Foreign Affairs to Iran and </w:t>
            </w:r>
            <w:r w:rsidR="002C7F6D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“Joint Press Release </w:t>
            </w:r>
            <w:r w:rsidR="002C7F6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b</w:t>
            </w:r>
            <w:r w:rsidR="002C7F6D" w:rsidRPr="002C7F6D">
              <w:rPr>
                <w:rFonts w:ascii="Arial Unicode MS" w:eastAsia="Arial Unicode MS" w:hAnsi="Arial Unicode MS" w:cs="Arial Unicode MS"/>
                <w:kern w:val="0"/>
                <w:szCs w:val="21"/>
              </w:rPr>
              <w:t>y Foreign Ministers of Japan and the Islamic Republic of Iran</w:t>
            </w:r>
            <w:r w:rsidR="007D22D9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 </w:t>
            </w:r>
            <w:r w:rsidR="002C7F6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(</w:t>
            </w:r>
            <w:r w:rsidR="00DC476E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March 2014)</w:t>
            </w:r>
            <w:r w:rsidR="002C7F6D">
              <w:rPr>
                <w:rFonts w:ascii="Arial Unicode MS" w:eastAsia="Arial Unicode MS" w:hAnsi="Arial Unicode MS" w:cs="Arial Unicode MS"/>
                <w:kern w:val="0"/>
                <w:szCs w:val="21"/>
              </w:rPr>
              <w:t>”</w:t>
            </w:r>
            <w:r w:rsidR="007D22D9">
              <w:rPr>
                <w:rFonts w:ascii="Arial Unicode MS" w:eastAsia="Arial Unicode MS" w:hAnsi="Arial Unicode MS" w:cs="Arial Unicode MS"/>
                <w:kern w:val="0"/>
                <w:szCs w:val="21"/>
              </w:rPr>
              <w:t>, issued</w:t>
            </w:r>
            <w:r w:rsidR="002C7F6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 during official visit of </w:t>
            </w:r>
            <w:r w:rsidR="00DC476E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H.E. Dr. </w:t>
            </w:r>
            <w:proofErr w:type="spellStart"/>
            <w:r w:rsidR="00DC476E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Zarif</w:t>
            </w:r>
            <w:proofErr w:type="spellEnd"/>
            <w:r w:rsidR="00AD135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, Minister for Foreign Affairs</w:t>
            </w:r>
            <w:r w:rsidR="00DC476E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 to Japan, Japan </w:t>
            </w:r>
            <w:r w:rsidR="00A43397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has implemented </w:t>
            </w:r>
            <w:r w:rsidR="003A0514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the </w:t>
            </w:r>
            <w:r w:rsidR="00A43397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project for </w:t>
            </w:r>
            <w:r w:rsidR="003A0514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repatriation </w:t>
            </w:r>
            <w:r w:rsidR="003A0514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of </w:t>
            </w:r>
            <w:r w:rsidR="00A43397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Afghan refugees living in Iran cooperating with </w:t>
            </w:r>
            <w:r w:rsidR="003A0514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the </w:t>
            </w:r>
            <w:r w:rsidR="00A43397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Iranian government</w:t>
            </w:r>
            <w:r w:rsidR="00A00289">
              <w:rPr>
                <w:rFonts w:ascii="Arial Unicode MS" w:eastAsia="Arial Unicode MS" w:hAnsi="Arial Unicode MS" w:cs="Arial Unicode MS"/>
                <w:kern w:val="0"/>
                <w:szCs w:val="21"/>
              </w:rPr>
              <w:t>,</w:t>
            </w:r>
            <w:r w:rsidR="00A43397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 IOM </w:t>
            </w:r>
            <w:r w:rsidR="00A00289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and </w:t>
            </w:r>
            <w:r w:rsidR="002F2517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UNHCR</w:t>
            </w:r>
            <w:r w:rsidR="003A0514">
              <w:rPr>
                <w:rFonts w:ascii="Arial Unicode MS" w:eastAsia="Arial Unicode MS" w:hAnsi="Arial Unicode MS" w:cs="Arial Unicode MS"/>
                <w:kern w:val="0"/>
                <w:szCs w:val="21"/>
              </w:rPr>
              <w:t>.</w:t>
            </w:r>
            <w:r w:rsidR="002F2517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 Ja</w:t>
            </w:r>
            <w:r w:rsidR="00BC71C2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pan has also implemented border management program</w:t>
            </w:r>
            <w:r w:rsidR="001D41A7">
              <w:rPr>
                <w:rFonts w:ascii="Arial Unicode MS" w:eastAsia="Arial Unicode MS" w:hAnsi="Arial Unicode MS" w:cs="Arial Unicode MS"/>
                <w:kern w:val="0"/>
                <w:szCs w:val="21"/>
              </w:rPr>
              <w:t>,</w:t>
            </w:r>
            <w:r w:rsidR="00BC71C2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 cooperating with</w:t>
            </w:r>
            <w:r w:rsidR="00A00289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 the</w:t>
            </w:r>
            <w:r w:rsidR="00BC71C2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 Iranian government and</w:t>
            </w:r>
            <w:r w:rsidR="00A00289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 the</w:t>
            </w:r>
            <w:r w:rsidR="00BC71C2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 UNODC.</w:t>
            </w:r>
          </w:p>
          <w:p w:rsidR="00BC71C2" w:rsidRDefault="00BC71C2" w:rsidP="00A00289">
            <w:pPr>
              <w:widowControl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・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fldChar w:fldCharType="begin"/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instrText xml:space="preserve"> HYPERLINK "http://www.mofa.go.jp/region/middle_e/iran/joint0905.html" </w:instrTex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fldChar w:fldCharType="separate"/>
            </w:r>
            <w:r w:rsidRPr="00BC71C2">
              <w:rPr>
                <w:rStyle w:val="a7"/>
                <w:rFonts w:ascii="Arial Unicode MS" w:eastAsia="Arial Unicode MS" w:hAnsi="Arial Unicode MS" w:cs="Arial Unicode MS"/>
                <w:kern w:val="0"/>
                <w:szCs w:val="21"/>
              </w:rPr>
              <w:t>“Joint Press Release</w:t>
            </w:r>
            <w:r w:rsidR="00A00289">
              <w:rPr>
                <w:rStyle w:val="a7"/>
                <w:rFonts w:ascii="Arial Unicode MS" w:eastAsia="Arial Unicode MS" w:hAnsi="Arial Unicode MS" w:cs="Arial Unicode MS"/>
                <w:kern w:val="0"/>
                <w:szCs w:val="21"/>
              </w:rPr>
              <w:t xml:space="preserve"> </w:t>
            </w:r>
            <w:r w:rsidRPr="00BC71C2">
              <w:rPr>
                <w:rStyle w:val="a7"/>
                <w:rFonts w:ascii="Arial Unicode MS" w:eastAsia="Arial Unicode MS" w:hAnsi="Arial Unicode MS" w:cs="Arial Unicode MS"/>
                <w:kern w:val="0"/>
                <w:szCs w:val="21"/>
              </w:rPr>
              <w:t>(Japan/the Islam</w:t>
            </w:r>
            <w:r w:rsidR="004D2F83">
              <w:rPr>
                <w:rStyle w:val="a7"/>
                <w:rFonts w:ascii="Arial Unicode MS" w:eastAsia="Arial Unicode MS" w:hAnsi="Arial Unicode MS" w:cs="Arial Unicode MS"/>
                <w:kern w:val="0"/>
                <w:szCs w:val="21"/>
              </w:rPr>
              <w:t>ic</w:t>
            </w:r>
            <w:r w:rsidRPr="00BC71C2">
              <w:rPr>
                <w:rStyle w:val="a7"/>
                <w:rFonts w:ascii="Arial Unicode MS" w:eastAsia="Arial Unicode MS" w:hAnsi="Arial Unicode MS" w:cs="Arial Unicode MS"/>
                <w:kern w:val="0"/>
                <w:szCs w:val="21"/>
              </w:rPr>
              <w:t xml:space="preserve"> Republic of Iran)</w:t>
            </w:r>
            <w:r w:rsidR="00A00289">
              <w:rPr>
                <w:rStyle w:val="a7"/>
                <w:rFonts w:ascii="Arial Unicode MS" w:eastAsia="Arial Unicode MS" w:hAnsi="Arial Unicode MS" w:cs="Arial Unicode MS"/>
                <w:kern w:val="0"/>
                <w:szCs w:val="21"/>
              </w:rPr>
              <w:t xml:space="preserve"> </w:t>
            </w:r>
            <w:r w:rsidRPr="00BC71C2">
              <w:rPr>
                <w:rStyle w:val="a7"/>
                <w:rFonts w:ascii="Arial Unicode MS" w:eastAsia="Arial Unicode MS" w:hAnsi="Arial Unicode MS" w:cs="Arial Unicode MS"/>
                <w:kern w:val="0"/>
                <w:szCs w:val="21"/>
              </w:rPr>
              <w:t>on Cooperation in Afghanistan</w:t>
            </w:r>
            <w:r w:rsidR="00A00289">
              <w:rPr>
                <w:rStyle w:val="a7"/>
                <w:rFonts w:ascii="Arial Unicode MS" w:eastAsia="Arial Unicode MS" w:hAnsi="Arial Unicode MS" w:cs="Arial Unicode MS"/>
                <w:kern w:val="0"/>
                <w:szCs w:val="21"/>
              </w:rPr>
              <w:t xml:space="preserve"> </w:t>
            </w:r>
            <w:r w:rsidRPr="00BC71C2">
              <w:rPr>
                <w:rStyle w:val="a7"/>
                <w:rFonts w:ascii="Arial Unicode MS" w:eastAsia="Arial Unicode MS" w:hAnsi="Arial Unicode MS" w:cs="Arial Unicode MS"/>
                <w:kern w:val="0"/>
                <w:szCs w:val="21"/>
              </w:rPr>
              <w:t>(May 2009)</w:t>
            </w:r>
            <w:r w:rsidRPr="00BC71C2">
              <w:rPr>
                <w:rStyle w:val="a7"/>
                <w:rFonts w:ascii="Arial Unicode MS" w:eastAsia="Arial Unicode MS" w:hAnsi="Arial Unicode MS" w:cs="Arial Unicode MS" w:hint="eastAsia"/>
                <w:kern w:val="0"/>
                <w:szCs w:val="21"/>
              </w:rPr>
              <w:t>“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fldChar w:fldCharType="end"/>
            </w:r>
          </w:p>
          <w:p w:rsidR="00BC71C2" w:rsidRDefault="00BC71C2" w:rsidP="001B0BC8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</w:p>
          <w:p w:rsidR="00BC71C2" w:rsidRDefault="00BC71C2" w:rsidP="001B0BC8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・</w:t>
            </w:r>
            <w:hyperlink r:id="rId9" w:history="1">
              <w:r w:rsidRPr="00BC71C2">
                <w:rPr>
                  <w:rStyle w:val="a7"/>
                  <w:rFonts w:ascii="Arial Unicode MS" w:eastAsia="Arial Unicode MS" w:hAnsi="Arial Unicode MS" w:cs="Arial Unicode MS"/>
                  <w:kern w:val="0"/>
                  <w:szCs w:val="21"/>
                </w:rPr>
                <w:t>“Joint Communiqué</w:t>
              </w:r>
              <w:r w:rsidRPr="00BC71C2">
                <w:rPr>
                  <w:rStyle w:val="a7"/>
                  <w:rFonts w:ascii="Arial Unicode MS" w:eastAsia="Arial Unicode MS" w:hAnsi="Arial Unicode MS" w:cs="Arial Unicode MS" w:hint="eastAsia"/>
                  <w:kern w:val="0"/>
                  <w:szCs w:val="21"/>
                </w:rPr>
                <w:t xml:space="preserve"> b</w:t>
              </w:r>
              <w:r w:rsidRPr="00BC71C2">
                <w:rPr>
                  <w:rStyle w:val="a7"/>
                  <w:rFonts w:ascii="Arial Unicode MS" w:eastAsia="Arial Unicode MS" w:hAnsi="Arial Unicode MS" w:cs="Arial Unicode MS"/>
                  <w:kern w:val="0"/>
                  <w:szCs w:val="21"/>
                </w:rPr>
                <w:t>y Foreign Ministers of the Islamic Republic of Iran and Japan</w:t>
              </w:r>
              <w:r w:rsidR="00A00289">
                <w:rPr>
                  <w:rStyle w:val="a7"/>
                  <w:rFonts w:ascii="Arial Unicode MS" w:eastAsia="Arial Unicode MS" w:hAnsi="Arial Unicode MS" w:cs="Arial Unicode MS"/>
                  <w:kern w:val="0"/>
                  <w:szCs w:val="21"/>
                </w:rPr>
                <w:t xml:space="preserve"> </w:t>
              </w:r>
              <w:r w:rsidRPr="00BC71C2">
                <w:rPr>
                  <w:rStyle w:val="a7"/>
                  <w:rFonts w:ascii="Arial Unicode MS" w:eastAsia="Arial Unicode MS" w:hAnsi="Arial Unicode MS" w:cs="Arial Unicode MS" w:hint="eastAsia"/>
                  <w:kern w:val="0"/>
                  <w:szCs w:val="21"/>
                </w:rPr>
                <w:t>(November 2013)</w:t>
              </w:r>
              <w:r w:rsidRPr="00BC71C2">
                <w:rPr>
                  <w:rStyle w:val="a7"/>
                  <w:rFonts w:ascii="Arial Unicode MS" w:eastAsia="Arial Unicode MS" w:hAnsi="Arial Unicode MS" w:cs="Arial Unicode MS"/>
                  <w:kern w:val="0"/>
                  <w:szCs w:val="21"/>
                </w:rPr>
                <w:t>”</w:t>
              </w:r>
            </w:hyperlink>
          </w:p>
          <w:p w:rsidR="00BC71C2" w:rsidRDefault="00BC71C2" w:rsidP="001B0BC8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</w:p>
          <w:p w:rsidR="00604EA1" w:rsidRDefault="00BC71C2" w:rsidP="00D73557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・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fldChar w:fldCharType="begin"/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instrText xml:space="preserve"> HYPERLINK "http://www.mofa.go.jp/mofaj/files/000029721.pdf" </w:instrTex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fldChar w:fldCharType="separate"/>
            </w:r>
            <w:r w:rsidRPr="00BC71C2">
              <w:rPr>
                <w:rStyle w:val="a7"/>
                <w:rFonts w:ascii="Arial Unicode MS" w:eastAsia="Arial Unicode MS" w:hAnsi="Arial Unicode MS" w:cs="Arial Unicode MS"/>
                <w:kern w:val="0"/>
                <w:szCs w:val="21"/>
              </w:rPr>
              <w:t xml:space="preserve">“Joint Press Release </w:t>
            </w:r>
            <w:r w:rsidRPr="00BC71C2">
              <w:rPr>
                <w:rStyle w:val="a7"/>
                <w:rFonts w:ascii="Arial Unicode MS" w:eastAsia="Arial Unicode MS" w:hAnsi="Arial Unicode MS" w:cs="Arial Unicode MS" w:hint="eastAsia"/>
                <w:kern w:val="0"/>
                <w:szCs w:val="21"/>
              </w:rPr>
              <w:t>b</w:t>
            </w:r>
            <w:r w:rsidRPr="00BC71C2">
              <w:rPr>
                <w:rStyle w:val="a7"/>
                <w:rFonts w:ascii="Arial Unicode MS" w:eastAsia="Arial Unicode MS" w:hAnsi="Arial Unicode MS" w:cs="Arial Unicode MS"/>
                <w:kern w:val="0"/>
                <w:szCs w:val="21"/>
              </w:rPr>
              <w:t>y Foreign Ministers of Japan and the Islamic Republic of Iran</w:t>
            </w:r>
            <w:r w:rsidR="00A00289">
              <w:rPr>
                <w:rStyle w:val="a7"/>
                <w:rFonts w:ascii="Arial Unicode MS" w:eastAsia="Arial Unicode MS" w:hAnsi="Arial Unicode MS" w:cs="Arial Unicode MS"/>
                <w:kern w:val="0"/>
                <w:szCs w:val="21"/>
              </w:rPr>
              <w:t xml:space="preserve"> </w:t>
            </w:r>
            <w:r w:rsidRPr="00BC71C2">
              <w:rPr>
                <w:rStyle w:val="a7"/>
                <w:rFonts w:ascii="Arial Unicode MS" w:eastAsia="Arial Unicode MS" w:hAnsi="Arial Unicode MS" w:cs="Arial Unicode MS" w:hint="eastAsia"/>
                <w:kern w:val="0"/>
                <w:szCs w:val="21"/>
              </w:rPr>
              <w:t>(March 2014)</w:t>
            </w:r>
            <w:r w:rsidRPr="00BC71C2">
              <w:rPr>
                <w:rStyle w:val="a7"/>
                <w:rFonts w:ascii="Arial Unicode MS" w:eastAsia="Arial Unicode MS" w:hAnsi="Arial Unicode MS" w:cs="Arial Unicode MS"/>
                <w:kern w:val="0"/>
                <w:szCs w:val="21"/>
              </w:rPr>
              <w:t>”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fldChar w:fldCharType="end"/>
            </w:r>
            <w:r w:rsidR="00604EA1" w:rsidRPr="00785026">
              <w:rPr>
                <w:rFonts w:ascii="Arial Unicode MS" w:eastAsia="Arial Unicode MS" w:hAnsi="Arial Unicode MS" w:cs="Arial Unicode MS"/>
                <w:kern w:val="0"/>
                <w:szCs w:val="21"/>
              </w:rPr>
              <w:br/>
            </w:r>
          </w:p>
          <w:p w:rsidR="00524177" w:rsidRPr="00785026" w:rsidRDefault="00524177" w:rsidP="00785026">
            <w:pPr>
              <w:widowControl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</w:p>
          <w:p w:rsidR="00E74767" w:rsidRPr="00524177" w:rsidRDefault="00604EA1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  <w:r w:rsidRPr="00785026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◇ Support </w:t>
            </w:r>
            <w:r w:rsidR="004D2F83">
              <w:rPr>
                <w:rFonts w:ascii="Arial Unicode MS" w:eastAsia="Arial Unicode MS" w:hAnsi="Arial Unicode MS" w:cs="Arial Unicode MS"/>
                <w:kern w:val="0"/>
                <w:szCs w:val="21"/>
              </w:rPr>
              <w:t>through</w:t>
            </w:r>
            <w:r w:rsidR="004D2F83" w:rsidRPr="00785026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 </w:t>
            </w:r>
            <w:r w:rsidRPr="00785026">
              <w:rPr>
                <w:rFonts w:ascii="Arial Unicode MS" w:eastAsia="Arial Unicode MS" w:hAnsi="Arial Unicode MS" w:cs="Arial Unicode MS"/>
                <w:kern w:val="0"/>
                <w:szCs w:val="21"/>
              </w:rPr>
              <w:t>International Organizations</w:t>
            </w:r>
          </w:p>
          <w:p w:rsidR="00B50AEE" w:rsidRPr="00785026" w:rsidRDefault="00604EA1" w:rsidP="00604EA1">
            <w:pPr>
              <w:widowControl/>
              <w:jc w:val="left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  <w:r w:rsidRPr="00785026">
              <w:rPr>
                <w:rFonts w:ascii="Arial Unicode MS" w:eastAsia="Arial Unicode MS" w:hAnsi="Arial Unicode MS" w:cs="Arial Unicode MS"/>
                <w:kern w:val="0"/>
                <w:szCs w:val="21"/>
              </w:rPr>
              <w:t>■ 201</w:t>
            </w:r>
            <w:r w:rsidR="00AD135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4</w:t>
            </w:r>
            <w:r w:rsidRPr="00785026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 Donation to UN organizations in Iran </w:t>
            </w:r>
          </w:p>
          <w:tbl>
            <w:tblPr>
              <w:tblW w:w="8046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644"/>
              <w:gridCol w:w="3402"/>
            </w:tblGrid>
            <w:tr w:rsidR="00B50AEE" w:rsidRPr="00785026" w:rsidTr="00023245">
              <w:trPr>
                <w:trHeight w:val="540"/>
              </w:trPr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9999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UN Organizations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9999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Amount 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br/>
                    <w:t>(thousand US$)</w:t>
                  </w:r>
                </w:p>
              </w:tc>
            </w:tr>
            <w:tr w:rsidR="00B50AEE" w:rsidRPr="00785026" w:rsidTr="00023245">
              <w:trPr>
                <w:trHeight w:val="951"/>
              </w:trPr>
              <w:tc>
                <w:tcPr>
                  <w:tcW w:w="4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International Organization for Migration（IOM）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37261" w:rsidP="00B50AEE">
                  <w:pPr>
                    <w:widowControl/>
                    <w:bidi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kern w:val="0"/>
                      <w:szCs w:val="21"/>
                    </w:rPr>
                    <w:t>5</w:t>
                  </w:r>
                  <w:r w:rsidR="007379D6"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kern w:val="0"/>
                      <w:szCs w:val="21"/>
                    </w:rPr>
                    <w:t>4</w:t>
                  </w:r>
                  <w:r w:rsidR="00B50AEE"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00</w:t>
                  </w:r>
                  <w:r w:rsidR="00B50AEE"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br/>
                    <w:t>(including IOM in Afghan</w:t>
                  </w:r>
                  <w:r w:rsidR="003A0514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istan</w:t>
                  </w:r>
                  <w:r w:rsidR="00B50AEE"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) </w:t>
                  </w:r>
                </w:p>
              </w:tc>
            </w:tr>
            <w:tr w:rsidR="00B50AEE" w:rsidRPr="00785026" w:rsidTr="00023245">
              <w:trPr>
                <w:trHeight w:val="1066"/>
              </w:trPr>
              <w:tc>
                <w:tcPr>
                  <w:tcW w:w="4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D73557">
                  <w:pPr>
                    <w:widowControl/>
                    <w:jc w:val="lef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The Office of the United Nations High Commissioner for Refugees（UNHCR）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37261" w:rsidP="00B50AEE">
                  <w:pPr>
                    <w:widowControl/>
                    <w:bidi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kern w:val="0"/>
                      <w:szCs w:val="21"/>
                    </w:rPr>
                    <w:t>6</w:t>
                  </w:r>
                  <w:r w:rsidR="00B50AEE"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,000</w:t>
                  </w:r>
                </w:p>
              </w:tc>
            </w:tr>
            <w:tr w:rsidR="00B50AEE" w:rsidRPr="00785026" w:rsidTr="00023245">
              <w:trPr>
                <w:trHeight w:val="814"/>
              </w:trPr>
              <w:tc>
                <w:tcPr>
                  <w:tcW w:w="4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D73557">
                  <w:pPr>
                    <w:widowControl/>
                    <w:jc w:val="lef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United Nations Office on Drugs and Crime（UNODC）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37261" w:rsidP="00B50AEE">
                  <w:pPr>
                    <w:widowControl/>
                    <w:bidi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kern w:val="0"/>
                      <w:szCs w:val="21"/>
                    </w:rPr>
                    <w:t>790</w:t>
                  </w:r>
                </w:p>
              </w:tc>
            </w:tr>
          </w:tbl>
          <w:p w:rsidR="00041BAD" w:rsidRPr="00785026" w:rsidRDefault="00041BAD" w:rsidP="00604EA1">
            <w:pPr>
              <w:widowControl/>
              <w:spacing w:before="100" w:beforeAutospacing="1" w:after="100" w:afterAutospacing="1"/>
              <w:jc w:val="left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</w:p>
          <w:p w:rsidR="00023245" w:rsidRPr="00785026" w:rsidRDefault="00604EA1" w:rsidP="00604EA1">
            <w:pPr>
              <w:widowControl/>
              <w:spacing w:before="100" w:beforeAutospacing="1" w:after="100" w:afterAutospacing="1"/>
              <w:jc w:val="left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  <w:r w:rsidRPr="00785026">
              <w:rPr>
                <w:rFonts w:ascii="Arial Unicode MS" w:eastAsia="Arial Unicode MS" w:hAnsi="Arial Unicode MS" w:cs="Arial Unicode MS"/>
                <w:kern w:val="0"/>
                <w:szCs w:val="21"/>
              </w:rPr>
              <w:t>■ JICA Support</w:t>
            </w:r>
          </w:p>
          <w:tbl>
            <w:tblPr>
              <w:tblW w:w="7763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636"/>
              <w:gridCol w:w="2127"/>
            </w:tblGrid>
            <w:tr w:rsidR="00023245" w:rsidRPr="00785026" w:rsidTr="00041BAD">
              <w:trPr>
                <w:trHeight w:val="270"/>
              </w:trPr>
              <w:tc>
                <w:tcPr>
                  <w:tcW w:w="5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9999"/>
                  <w:noWrap/>
                  <w:vAlign w:val="center"/>
                  <w:hideMark/>
                </w:tcPr>
                <w:p w:rsidR="00023245" w:rsidRPr="00785026" w:rsidRDefault="00023245" w:rsidP="00023245">
                  <w:pPr>
                    <w:widowControl/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kern w:val="0"/>
                      <w:sz w:val="22"/>
                    </w:rPr>
                    <w:t>Project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9999"/>
                  <w:noWrap/>
                  <w:vAlign w:val="center"/>
                  <w:hideMark/>
                </w:tcPr>
                <w:p w:rsidR="00023245" w:rsidRPr="00785026" w:rsidRDefault="00023245" w:rsidP="00023245">
                  <w:pPr>
                    <w:widowControl/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kern w:val="0"/>
                      <w:sz w:val="22"/>
                    </w:rPr>
                    <w:t>Term</w:t>
                  </w:r>
                </w:p>
              </w:tc>
            </w:tr>
            <w:tr w:rsidR="00023245" w:rsidRPr="00785026" w:rsidTr="00041BAD">
              <w:trPr>
                <w:trHeight w:val="1170"/>
              </w:trPr>
              <w:tc>
                <w:tcPr>
                  <w:tcW w:w="5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023245" w:rsidRPr="00785026" w:rsidRDefault="00023245">
                  <w:pPr>
                    <w:widowControl/>
                    <w:jc w:val="lef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The Third Country Training Program "Management of Basic Vocational Training for Afghanistan</w:t>
                  </w:r>
                  <w:r w:rsidR="004D2F83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-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Phase 2" 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noWrap/>
                  <w:vAlign w:val="center"/>
                  <w:hideMark/>
                </w:tcPr>
                <w:p w:rsidR="00023245" w:rsidRPr="00785026" w:rsidRDefault="00023245" w:rsidP="00023245">
                  <w:pPr>
                    <w:widowControl/>
                    <w:jc w:val="lef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2012～201</w:t>
                  </w:r>
                  <w:r w:rsidR="00D37261">
                    <w:rPr>
                      <w:rFonts w:ascii="Arial Unicode MS" w:eastAsia="Arial Unicode MS" w:hAnsi="Arial Unicode MS" w:cs="Arial Unicode MS" w:hint="eastAsia"/>
                      <w:color w:val="000000"/>
                      <w:kern w:val="0"/>
                      <w:sz w:val="22"/>
                    </w:rPr>
                    <w:t>4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(JFY）</w:t>
                  </w:r>
                </w:p>
              </w:tc>
            </w:tr>
            <w:tr w:rsidR="00023245" w:rsidRPr="00785026" w:rsidTr="00041BAD">
              <w:trPr>
                <w:trHeight w:val="1170"/>
              </w:trPr>
              <w:tc>
                <w:tcPr>
                  <w:tcW w:w="5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023245" w:rsidRPr="00785026" w:rsidRDefault="00023245" w:rsidP="00023245">
                  <w:pPr>
                    <w:widowControl/>
                    <w:jc w:val="lef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The Third Country Training Program "Agricultu</w:t>
                  </w:r>
                  <w:r w:rsidR="00D37261">
                    <w:rPr>
                      <w:rFonts w:ascii="Arial Unicode MS" w:eastAsia="Arial Unicode MS" w:hAnsi="Arial Unicode MS" w:cs="Arial Unicode MS" w:hint="eastAsia"/>
                      <w:color w:val="000000"/>
                      <w:kern w:val="0"/>
                      <w:sz w:val="22"/>
                    </w:rPr>
                    <w:t>r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 xml:space="preserve">al </w:t>
                  </w:r>
                  <w:r w:rsidR="00D37261">
                    <w:rPr>
                      <w:rFonts w:ascii="Arial Unicode MS" w:eastAsia="Arial Unicode MS" w:hAnsi="Arial Unicode MS" w:cs="Arial Unicode MS" w:hint="eastAsia"/>
                      <w:color w:val="000000"/>
                      <w:kern w:val="0"/>
                      <w:sz w:val="22"/>
                    </w:rPr>
                    <w:t>Irrigation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 xml:space="preserve"> for Afghanistan" 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noWrap/>
                  <w:vAlign w:val="center"/>
                  <w:hideMark/>
                </w:tcPr>
                <w:p w:rsidR="00023245" w:rsidRPr="00785026" w:rsidRDefault="00023245" w:rsidP="00023245">
                  <w:pPr>
                    <w:widowControl/>
                    <w:jc w:val="lef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201</w:t>
                  </w:r>
                  <w:r w:rsidR="00D37261">
                    <w:rPr>
                      <w:rFonts w:ascii="Arial Unicode MS" w:eastAsia="Arial Unicode MS" w:hAnsi="Arial Unicode MS" w:cs="Arial Unicode MS" w:hint="eastAsia"/>
                      <w:color w:val="000000"/>
                      <w:kern w:val="0"/>
                      <w:sz w:val="22"/>
                    </w:rPr>
                    <w:t>4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～201</w:t>
                  </w:r>
                  <w:r w:rsidR="00D37261">
                    <w:rPr>
                      <w:rFonts w:ascii="Arial Unicode MS" w:eastAsia="Arial Unicode MS" w:hAnsi="Arial Unicode MS" w:cs="Arial Unicode MS" w:hint="eastAsia"/>
                      <w:color w:val="000000"/>
                      <w:kern w:val="0"/>
                      <w:sz w:val="22"/>
                    </w:rPr>
                    <w:t>6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(JFY）</w:t>
                  </w:r>
                </w:p>
              </w:tc>
            </w:tr>
            <w:tr w:rsidR="00023245" w:rsidRPr="00785026" w:rsidTr="00041BAD">
              <w:trPr>
                <w:trHeight w:val="1170"/>
              </w:trPr>
              <w:tc>
                <w:tcPr>
                  <w:tcW w:w="5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023245" w:rsidRPr="00785026" w:rsidRDefault="00023245" w:rsidP="00023245">
                  <w:pPr>
                    <w:widowControl/>
                    <w:jc w:val="lef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lastRenderedPageBreak/>
                    <w:t>The Third Country Training Program "Custom</w:t>
                  </w:r>
                  <w:r w:rsidR="004D2F83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s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 xml:space="preserve"> </w:t>
                  </w:r>
                  <w:r w:rsidR="00D37261">
                    <w:rPr>
                      <w:rFonts w:ascii="Arial Unicode MS" w:eastAsia="Arial Unicode MS" w:hAnsi="Arial Unicode MS" w:cs="Arial Unicode MS" w:hint="eastAsia"/>
                      <w:color w:val="000000"/>
                      <w:kern w:val="0"/>
                      <w:sz w:val="22"/>
                    </w:rPr>
                    <w:t xml:space="preserve">Administration 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for Afghanistan</w:t>
                  </w:r>
                  <w:r w:rsidR="004D2F83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-</w:t>
                  </w:r>
                  <w:r w:rsidR="00D37261">
                    <w:rPr>
                      <w:rFonts w:ascii="Arial Unicode MS" w:eastAsia="Arial Unicode MS" w:hAnsi="Arial Unicode MS" w:cs="Arial Unicode MS" w:hint="eastAsia"/>
                      <w:color w:val="000000"/>
                      <w:kern w:val="0"/>
                      <w:sz w:val="22"/>
                    </w:rPr>
                    <w:t>Phase 2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" 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noWrap/>
                  <w:vAlign w:val="center"/>
                  <w:hideMark/>
                </w:tcPr>
                <w:p w:rsidR="00023245" w:rsidRPr="00785026" w:rsidRDefault="00023245" w:rsidP="00023245">
                  <w:pPr>
                    <w:widowControl/>
                    <w:jc w:val="lef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20</w:t>
                  </w:r>
                  <w:r w:rsidR="001D51EF">
                    <w:rPr>
                      <w:rFonts w:ascii="Arial Unicode MS" w:eastAsia="Arial Unicode MS" w:hAnsi="Arial Unicode MS" w:cs="Arial Unicode MS" w:hint="eastAsia"/>
                      <w:color w:val="000000"/>
                      <w:kern w:val="0"/>
                      <w:sz w:val="22"/>
                    </w:rPr>
                    <w:t>13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～201</w:t>
                  </w:r>
                  <w:r w:rsidR="001D51EF">
                    <w:rPr>
                      <w:rFonts w:ascii="Arial Unicode MS" w:eastAsia="Arial Unicode MS" w:hAnsi="Arial Unicode MS" w:cs="Arial Unicode MS" w:hint="eastAsia"/>
                      <w:color w:val="000000"/>
                      <w:kern w:val="0"/>
                      <w:sz w:val="22"/>
                    </w:rPr>
                    <w:t>5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 w:val="22"/>
                    </w:rPr>
                    <w:t>(JFY）</w:t>
                  </w:r>
                </w:p>
              </w:tc>
            </w:tr>
          </w:tbl>
          <w:p w:rsidR="00604EA1" w:rsidRPr="00785026" w:rsidRDefault="00604EA1" w:rsidP="00604EA1">
            <w:pPr>
              <w:widowControl/>
              <w:spacing w:before="100" w:beforeAutospacing="1" w:after="100" w:afterAutospacing="1"/>
              <w:jc w:val="left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</w:p>
          <w:p w:rsidR="00604EA1" w:rsidRPr="00785026" w:rsidRDefault="00604EA1" w:rsidP="00E74767">
            <w:pPr>
              <w:widowControl/>
              <w:spacing w:before="100" w:beforeAutospacing="1" w:after="100" w:afterAutospacing="1"/>
              <w:ind w:right="840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  <w:r w:rsidRPr="00785026">
              <w:rPr>
                <w:rFonts w:ascii="Arial Unicode MS" w:eastAsia="Arial Unicode MS" w:hAnsi="Arial Unicode MS" w:cs="Arial Unicode MS"/>
                <w:kern w:val="0"/>
                <w:szCs w:val="21"/>
              </w:rPr>
              <w:t>◇ Grant Assistance for Grassroot</w:t>
            </w:r>
            <w:r w:rsidR="004D2F83">
              <w:rPr>
                <w:rFonts w:ascii="Arial Unicode MS" w:eastAsia="Arial Unicode MS" w:hAnsi="Arial Unicode MS" w:cs="Arial Unicode MS"/>
                <w:kern w:val="0"/>
                <w:szCs w:val="21"/>
              </w:rPr>
              <w:t>s</w:t>
            </w:r>
            <w:r w:rsidRPr="00785026">
              <w:rPr>
                <w:rFonts w:ascii="Arial Unicode MS" w:eastAsia="Arial Unicode MS" w:hAnsi="Arial Unicode MS" w:cs="Arial Unicode MS"/>
                <w:kern w:val="0"/>
                <w:szCs w:val="21"/>
              </w:rPr>
              <w:t xml:space="preserve"> Human Security Projects and for Japanese NGO Project</w:t>
            </w:r>
          </w:p>
          <w:tbl>
            <w:tblPr>
              <w:tblW w:w="10346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912"/>
              <w:gridCol w:w="4583"/>
              <w:gridCol w:w="3338"/>
              <w:gridCol w:w="1513"/>
            </w:tblGrid>
            <w:tr w:rsidR="00041BAD" w:rsidRPr="00785026" w:rsidTr="00041BAD">
              <w:trPr>
                <w:trHeight w:val="540"/>
              </w:trPr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9999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Year</w:t>
                  </w:r>
                </w:p>
              </w:tc>
              <w:tc>
                <w:tcPr>
                  <w:tcW w:w="4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9999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Projects</w:t>
                  </w:r>
                </w:p>
              </w:tc>
              <w:tc>
                <w:tcPr>
                  <w:tcW w:w="33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9999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Organizations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9999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Amount 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br/>
                    <w:t>(1,000Yen)</w:t>
                  </w:r>
                </w:p>
              </w:tc>
            </w:tr>
            <w:tr w:rsidR="00041BAD" w:rsidRPr="00785026" w:rsidTr="00041BAD">
              <w:trPr>
                <w:trHeight w:val="1349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1999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4D2F83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The Project to build houses for improving the facilities of the camp for Afghan Refugees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Torbat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-e-Jam Guest City for Afghan Refugees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5,816</w:t>
                  </w:r>
                </w:p>
              </w:tc>
            </w:tr>
            <w:tr w:rsidR="00041BAD" w:rsidRPr="00785026" w:rsidTr="00041BAD">
              <w:trPr>
                <w:trHeight w:val="1618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2001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The Project of Improvement for Vocational and Educational Facil</w:t>
                  </w:r>
                  <w:r w:rsidR="004D2F83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i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ty of Afghan Refugees Cultural Center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Sina Cultural Institute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5,740</w:t>
                  </w:r>
                </w:p>
              </w:tc>
            </w:tr>
            <w:tr w:rsidR="00041BAD" w:rsidRPr="00785026" w:rsidTr="00041BAD">
              <w:trPr>
                <w:trHeight w:val="1618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2001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The Project of Improvement for Educational Facility in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Torbat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-e-Jam Guest City for Afghan Refugees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Torbat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-e-Jam Guest City for Afghan Refugees,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Khorasan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Province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6,962</w:t>
                  </w:r>
                </w:p>
              </w:tc>
            </w:tr>
            <w:tr w:rsidR="00041BAD" w:rsidRPr="00785026" w:rsidTr="00041BAD">
              <w:trPr>
                <w:trHeight w:val="1349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2001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The Project of Improvement for Medical Facility in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Niatak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Guest City for Afghan Refugees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Niatak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Guest City for Afghan Refugees,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Sistan-Baluchestan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Province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5,531</w:t>
                  </w:r>
                </w:p>
              </w:tc>
            </w:tr>
            <w:tr w:rsidR="00041BAD" w:rsidRPr="00785026" w:rsidTr="00041BAD">
              <w:trPr>
                <w:trHeight w:val="1349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2002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The Project for Construction of Intermediate School in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Niatak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Afghan Refugees Camp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Niatak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Afghan Refugees Camp,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Sistan-Baluchestan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Province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8,943</w:t>
                  </w:r>
                </w:p>
              </w:tc>
            </w:tr>
            <w:tr w:rsidR="00041BAD" w:rsidRPr="00785026" w:rsidTr="00041BAD">
              <w:trPr>
                <w:trHeight w:val="1618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2002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The Project for Construction &amp; Equipment of a Clinic in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Torbat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-e-Jam Afghan Refugees Camp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Torbat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-e-Jam Afghan Refugees Camp,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Khorasan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Province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8,950</w:t>
                  </w:r>
                </w:p>
              </w:tc>
            </w:tr>
            <w:tr w:rsidR="00041BAD" w:rsidRPr="00785026" w:rsidTr="00041BAD">
              <w:trPr>
                <w:trHeight w:val="1349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2003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The Project for Construction of School Building in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Mohajereen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Afghan Refugee Camp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Mohajereen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Afghan Refugee Camp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9,228</w:t>
                  </w:r>
                </w:p>
              </w:tc>
            </w:tr>
            <w:tr w:rsidR="00041BAD" w:rsidRPr="00785026" w:rsidTr="00041BAD">
              <w:trPr>
                <w:trHeight w:val="1618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lastRenderedPageBreak/>
                    <w:t>2003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The Project for Construction of Intermediate School Building in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Shahid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Nasseri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Afghan Refugee Camp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Shahid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Nasseri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Afghan Refugee Camp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9,266</w:t>
                  </w:r>
                </w:p>
              </w:tc>
            </w:tr>
            <w:tr w:rsidR="00041BAD" w:rsidRPr="00785026" w:rsidTr="00041BAD">
              <w:trPr>
                <w:trHeight w:val="2428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2009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The Program for Business Operation of the "Capacity Building and Voluntary Repatriation Center" for Vulnerable Iranian and Afghan Refugees in Islamic Republic of Iran 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Nippon International Cooperation for Community Development (NICCO)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19,835</w:t>
                  </w:r>
                </w:p>
              </w:tc>
            </w:tr>
            <w:tr w:rsidR="00041BAD" w:rsidRPr="00785026" w:rsidTr="00041BAD">
              <w:trPr>
                <w:trHeight w:val="1618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2010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The Project for Construction of Community Center for at Afghan Ref</w:t>
                  </w:r>
                  <w:r w:rsidR="00AD4629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u</w:t>
                  </w: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gees' Settlement in Taft City of Yazd Province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Yazd provincial office of Bureau for Alien and Foreign Immigrant Affairs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9,546</w:t>
                  </w:r>
                </w:p>
              </w:tc>
            </w:tr>
            <w:tr w:rsidR="00041BAD" w:rsidRPr="00785026" w:rsidTr="00041BAD">
              <w:trPr>
                <w:trHeight w:val="1364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2010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The Project for Construction of Library for Afghan Refugees at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Khaje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Rabi area in Mashhad City of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Khorasan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Razavi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Province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Khorasan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Razavi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Provincial Office of Bureau for Alien and Foreign Immigrant Affairs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9,876</w:t>
                  </w:r>
                </w:p>
              </w:tc>
            </w:tr>
            <w:tr w:rsidR="00041BAD" w:rsidRPr="00785026" w:rsidTr="00041BAD">
              <w:trPr>
                <w:trHeight w:val="1394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785026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2011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The Project for Construction of Secondary School for Afghan refugees’ Children at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Meybod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City of Yazd Province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Yazd Provincial Office of Bureau for Alien and Foreign Immigrant Affairs (BAFIA)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126F1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7,366</w:t>
                  </w:r>
                </w:p>
              </w:tc>
            </w:tr>
            <w:tr w:rsidR="00041BAD" w:rsidRPr="00785026" w:rsidTr="00041BAD">
              <w:trPr>
                <w:trHeight w:val="1095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785026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2011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The Project for Life Skills Training for Afghan Women’s and Youth Empowerment in Tehran Province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  <w:rtl/>
                    </w:rPr>
                    <w:t>Operation Mercy in Iran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126F1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6,291</w:t>
                  </w:r>
                </w:p>
              </w:tc>
            </w:tr>
            <w:tr w:rsidR="00041BAD" w:rsidRPr="00785026" w:rsidTr="00041BAD">
              <w:trPr>
                <w:trHeight w:val="1080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785026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2011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The Project for Construction of Health Center for Afghan Refugees in South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Khorasan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Province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Birjand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University of Medical Sciences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126F1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8,444</w:t>
                  </w:r>
                </w:p>
              </w:tc>
            </w:tr>
            <w:tr w:rsidR="00041BAD" w:rsidRPr="00785026" w:rsidTr="00041BAD">
              <w:trPr>
                <w:trHeight w:val="1648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785026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2012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Program for  Establishment and Operation of the Vocational Training Center for Afghan Refugees and Vulnerable Iranians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Nippon International Cooperation for Community Development (NICCO)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126F1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37,284</w:t>
                  </w:r>
                </w:p>
              </w:tc>
            </w:tr>
            <w:tr w:rsidR="00041BAD" w:rsidRPr="00785026" w:rsidTr="00041BAD">
              <w:trPr>
                <w:trHeight w:val="1424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785026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2012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The Project for Equipping Medical Center for Afghan Refugees in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Khorasan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Razavi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Province with Medical Devices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Imam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Baqer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Charity Institution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126F1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9,918</w:t>
                  </w:r>
                </w:p>
              </w:tc>
            </w:tr>
            <w:tr w:rsidR="00041BAD" w:rsidRPr="00785026" w:rsidTr="00041BAD">
              <w:trPr>
                <w:trHeight w:val="1214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785026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2012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The Project for Construction of School for Afghan Refugees in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Semnan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Province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Semnan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Provincial Office of Bureau for Aliens and Foreign Immigrants Affairs (BAFIA)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126F1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9,920</w:t>
                  </w:r>
                </w:p>
              </w:tc>
            </w:tr>
            <w:tr w:rsidR="00041BAD" w:rsidRPr="00785026" w:rsidTr="00041BAD">
              <w:trPr>
                <w:trHeight w:val="1409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785026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2012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The Project for Construction of Vocational Training Center for Afghan Refugee Women in Rey Township of Tehran Province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HAMI Association for Protection of Refugee Women and Children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126F1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9,971</w:t>
                  </w:r>
                </w:p>
              </w:tc>
            </w:tr>
            <w:tr w:rsidR="00041BAD" w:rsidRPr="00785026" w:rsidTr="00041BAD">
              <w:trPr>
                <w:trHeight w:val="1484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785026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2013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The Project for Construction of Basic Education Center for Afghan Children and Street Children in </w:t>
                  </w:r>
                  <w:proofErr w:type="spellStart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Alborz</w:t>
                  </w:r>
                  <w:proofErr w:type="spellEnd"/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 xml:space="preserve"> Province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D03922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Society for Protection of Working and Street Children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126F1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8,845</w:t>
                  </w:r>
                </w:p>
              </w:tc>
            </w:tr>
            <w:tr w:rsidR="00041BAD" w:rsidRPr="00785026" w:rsidTr="00041BAD">
              <w:trPr>
                <w:trHeight w:val="465"/>
              </w:trPr>
              <w:tc>
                <w:tcPr>
                  <w:tcW w:w="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Total</w:t>
                  </w:r>
                </w:p>
              </w:tc>
              <w:tc>
                <w:tcPr>
                  <w:tcW w:w="4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19 Projects</w:t>
                  </w:r>
                </w:p>
              </w:tc>
              <w:tc>
                <w:tcPr>
                  <w:tcW w:w="3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16 Organizations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CC"/>
                  <w:vAlign w:val="center"/>
                  <w:hideMark/>
                </w:tcPr>
                <w:p w:rsidR="00B50AEE" w:rsidRPr="00785026" w:rsidRDefault="00B50AEE" w:rsidP="00B50AEE">
                  <w:pPr>
                    <w:widowControl/>
                    <w:bidi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</w:pPr>
                  <w:r w:rsidRPr="00785026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1"/>
                    </w:rPr>
                    <w:t>197,732</w:t>
                  </w:r>
                </w:p>
              </w:tc>
            </w:tr>
          </w:tbl>
          <w:p w:rsidR="00B50AEE" w:rsidRPr="00785026" w:rsidRDefault="00B50AEE" w:rsidP="00604EA1">
            <w:pPr>
              <w:widowControl/>
              <w:spacing w:before="100" w:beforeAutospacing="1" w:after="100" w:afterAutospacing="1"/>
              <w:jc w:val="left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</w:p>
          <w:p w:rsidR="00604EA1" w:rsidRPr="00785026" w:rsidRDefault="00604EA1" w:rsidP="00604EA1">
            <w:pPr>
              <w:widowControl/>
              <w:bidi/>
              <w:jc w:val="right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</w:p>
        </w:tc>
      </w:tr>
    </w:tbl>
    <w:p w:rsidR="00F2580E" w:rsidRPr="00785026" w:rsidRDefault="00F2580E">
      <w:pPr>
        <w:rPr>
          <w:rFonts w:ascii="Arial Unicode MS" w:eastAsia="Arial Unicode MS" w:hAnsi="Arial Unicode MS" w:cs="Arial Unicode MS"/>
        </w:rPr>
      </w:pPr>
    </w:p>
    <w:sectPr w:rsidR="00F2580E" w:rsidRPr="00785026" w:rsidSect="0072436D">
      <w:pgSz w:w="11906" w:h="16838"/>
      <w:pgMar w:top="720" w:right="720" w:bottom="72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83" w:rsidRDefault="004D2F83" w:rsidP="00D03922">
      <w:r>
        <w:separator/>
      </w:r>
    </w:p>
  </w:endnote>
  <w:endnote w:type="continuationSeparator" w:id="0">
    <w:p w:rsidR="004D2F83" w:rsidRDefault="004D2F83" w:rsidP="00D0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Times New Roma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83" w:rsidRDefault="004D2F83" w:rsidP="00D03922">
      <w:r>
        <w:separator/>
      </w:r>
    </w:p>
  </w:footnote>
  <w:footnote w:type="continuationSeparator" w:id="0">
    <w:p w:rsidR="004D2F83" w:rsidRDefault="004D2F83" w:rsidP="00D03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812D2"/>
    <w:multiLevelType w:val="multilevel"/>
    <w:tmpl w:val="50A8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EA1"/>
    <w:rsid w:val="00023245"/>
    <w:rsid w:val="00041BAD"/>
    <w:rsid w:val="00126F1E"/>
    <w:rsid w:val="001B0BC8"/>
    <w:rsid w:val="001D2F66"/>
    <w:rsid w:val="001D41A7"/>
    <w:rsid w:val="001D51EF"/>
    <w:rsid w:val="00294966"/>
    <w:rsid w:val="002C7F6D"/>
    <w:rsid w:val="002F2517"/>
    <w:rsid w:val="003052A2"/>
    <w:rsid w:val="003715B3"/>
    <w:rsid w:val="003A0514"/>
    <w:rsid w:val="004D2F83"/>
    <w:rsid w:val="0052214A"/>
    <w:rsid w:val="00524177"/>
    <w:rsid w:val="00580894"/>
    <w:rsid w:val="00604EA1"/>
    <w:rsid w:val="0070221C"/>
    <w:rsid w:val="0072436D"/>
    <w:rsid w:val="007379D6"/>
    <w:rsid w:val="00785026"/>
    <w:rsid w:val="007D22D9"/>
    <w:rsid w:val="00983062"/>
    <w:rsid w:val="00A00289"/>
    <w:rsid w:val="00A43397"/>
    <w:rsid w:val="00AD135D"/>
    <w:rsid w:val="00AD4629"/>
    <w:rsid w:val="00B37B0C"/>
    <w:rsid w:val="00B50AEE"/>
    <w:rsid w:val="00BC71C2"/>
    <w:rsid w:val="00CB3931"/>
    <w:rsid w:val="00CB6F0C"/>
    <w:rsid w:val="00CE6020"/>
    <w:rsid w:val="00D03922"/>
    <w:rsid w:val="00D37261"/>
    <w:rsid w:val="00D73557"/>
    <w:rsid w:val="00DC476E"/>
    <w:rsid w:val="00DD2FE3"/>
    <w:rsid w:val="00E74767"/>
    <w:rsid w:val="00E823DA"/>
    <w:rsid w:val="00EA1CCA"/>
    <w:rsid w:val="00EA28BE"/>
    <w:rsid w:val="00EF53AC"/>
    <w:rsid w:val="00F2580E"/>
    <w:rsid w:val="00FB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0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3A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link w:val="60"/>
    <w:uiPriority w:val="9"/>
    <w:qFormat/>
    <w:rsid w:val="00604EA1"/>
    <w:pPr>
      <w:widowControl/>
      <w:spacing w:before="100" w:beforeAutospacing="1" w:after="100" w:afterAutospacing="1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見出し 6 (文字)"/>
    <w:basedOn w:val="a0"/>
    <w:link w:val="6"/>
    <w:uiPriority w:val="9"/>
    <w:rsid w:val="00604EA1"/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604E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tyle11">
    <w:name w:val="style11"/>
    <w:basedOn w:val="a0"/>
    <w:rsid w:val="00604EA1"/>
    <w:rPr>
      <w:color w:val="0000FF"/>
    </w:rPr>
  </w:style>
  <w:style w:type="paragraph" w:styleId="a3">
    <w:name w:val="header"/>
    <w:basedOn w:val="a"/>
    <w:link w:val="a4"/>
    <w:uiPriority w:val="99"/>
    <w:semiHidden/>
    <w:unhideWhenUsed/>
    <w:rsid w:val="00D03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03922"/>
  </w:style>
  <w:style w:type="paragraph" w:styleId="a5">
    <w:name w:val="footer"/>
    <w:basedOn w:val="a"/>
    <w:link w:val="a6"/>
    <w:uiPriority w:val="99"/>
    <w:semiHidden/>
    <w:unhideWhenUsed/>
    <w:rsid w:val="00D03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03922"/>
  </w:style>
  <w:style w:type="character" w:customStyle="1" w:styleId="10">
    <w:name w:val="見出し 1 (文字)"/>
    <w:basedOn w:val="a0"/>
    <w:link w:val="1"/>
    <w:uiPriority w:val="9"/>
    <w:rsid w:val="00EF53A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Hyperlink"/>
    <w:basedOn w:val="a0"/>
    <w:uiPriority w:val="99"/>
    <w:unhideWhenUsed/>
    <w:rsid w:val="00BC71C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C71C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1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13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ofa.go.jp/mofaj/files/000019031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FB90F-2FAB-4E59-A43C-302992D8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外務省</dc:creator>
  <cp:keywords/>
  <dc:description/>
  <cp:lastModifiedBy>情報通信課</cp:lastModifiedBy>
  <cp:revision>21</cp:revision>
  <cp:lastPrinted>2013-06-23T10:30:00Z</cp:lastPrinted>
  <dcterms:created xsi:type="dcterms:W3CDTF">2013-06-13T13:11:00Z</dcterms:created>
  <dcterms:modified xsi:type="dcterms:W3CDTF">2014-06-18T05:00:00Z</dcterms:modified>
</cp:coreProperties>
</file>